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963" w:rsidRDefault="00AF1839" w:rsidP="009C5617">
      <w:pPr>
        <w:jc w:val="both"/>
        <w:rPr>
          <w:rFonts w:ascii="Times New Roman" w:hAnsi="Times New Roman" w:cs="Times New Roman"/>
          <w:color w:val="1D1D1D"/>
          <w:shd w:val="clear" w:color="auto" w:fill="FFFFFF"/>
        </w:rPr>
      </w:pPr>
      <w:r w:rsidRPr="00AF1839">
        <w:rPr>
          <w:rFonts w:ascii="Times New Roman" w:hAnsi="Times New Roman" w:cs="Times New Roman"/>
          <w:color w:val="1D1D1D"/>
          <w:shd w:val="clear" w:color="auto" w:fill="FFFFFF"/>
        </w:rPr>
        <w:t>Edco Solcom EDMS Program</w:t>
      </w:r>
    </w:p>
    <w:p w:rsidR="00AF1839" w:rsidRPr="00AD14E6" w:rsidRDefault="00AF1839" w:rsidP="009C5617">
      <w:pPr>
        <w:jc w:val="both"/>
        <w:rPr>
          <w:rFonts w:ascii="Times New Roman" w:hAnsi="Times New Roman" w:cs="Times New Roman"/>
          <w:b/>
        </w:rPr>
      </w:pPr>
      <w:r w:rsidRPr="00AD14E6">
        <w:rPr>
          <w:rFonts w:ascii="Times New Roman" w:hAnsi="Times New Roman" w:cs="Times New Roman"/>
          <w:b/>
        </w:rPr>
        <w:t xml:space="preserve">Section One </w:t>
      </w:r>
    </w:p>
    <w:p w:rsidR="00AF1839" w:rsidRDefault="00AF1839" w:rsidP="009C5617">
      <w:pPr>
        <w:jc w:val="both"/>
        <w:rPr>
          <w:rFonts w:ascii="Times New Roman" w:hAnsi="Times New Roman" w:cs="Times New Roman"/>
          <w:b/>
        </w:rPr>
      </w:pPr>
      <w:r w:rsidRPr="00AF1839">
        <w:rPr>
          <w:rFonts w:ascii="Times New Roman" w:hAnsi="Times New Roman" w:cs="Times New Roman"/>
          <w:b/>
        </w:rPr>
        <w:t>Software Definition</w:t>
      </w:r>
    </w:p>
    <w:p w:rsidR="00AF1839" w:rsidRDefault="00AF1839" w:rsidP="009C5617">
      <w:pPr>
        <w:jc w:val="both"/>
        <w:rPr>
          <w:rFonts w:ascii="Times New Roman" w:hAnsi="Times New Roman" w:cs="Times New Roman"/>
        </w:rPr>
      </w:pPr>
      <w:r>
        <w:rPr>
          <w:rFonts w:ascii="Times New Roman" w:hAnsi="Times New Roman" w:cs="Times New Roman"/>
        </w:rPr>
        <w:t>The Electronic Document Management Systems (EDMS) is a document imaging program that offers the main chart repository, with more than 300 scanned i</w:t>
      </w:r>
      <w:r w:rsidR="00C86CDB">
        <w:rPr>
          <w:rFonts w:ascii="Times New Roman" w:hAnsi="Times New Roman" w:cs="Times New Roman"/>
        </w:rPr>
        <w:t>mages about patient records (</w:t>
      </w:r>
      <w:r w:rsidR="00C86CDB">
        <w:rPr>
          <w:rFonts w:ascii="Times New Roman" w:eastAsia="Arial Unicode MS" w:hAnsi="Times New Roman" w:cs="Times New Roman"/>
          <w:color w:val="000000"/>
          <w:shd w:val="clear" w:color="auto" w:fill="FFFFFF"/>
        </w:rPr>
        <w:t xml:space="preserve">SABS Standards Division, </w:t>
      </w:r>
      <w:r w:rsidR="00C86CDB" w:rsidRPr="00182A20">
        <w:rPr>
          <w:rFonts w:ascii="Times New Roman" w:eastAsia="Arial Unicode MS" w:hAnsi="Times New Roman" w:cs="Times New Roman"/>
          <w:color w:val="000000"/>
          <w:shd w:val="clear" w:color="auto" w:fill="FFFFFF"/>
        </w:rPr>
        <w:t>2010). </w:t>
      </w:r>
      <w:r>
        <w:rPr>
          <w:rFonts w:ascii="Times New Roman" w:hAnsi="Times New Roman" w:cs="Times New Roman"/>
        </w:rPr>
        <w:t xml:space="preserve"> Therefore, the system offers a flexible resources availability to be used during coding practices as well as chart analysis and the overall orientation to both medical records’ forms &amp; indexing. However, the chart indexing facilitates easier selection of charts by instructors based on type of patient or the category of coding. </w:t>
      </w:r>
    </w:p>
    <w:p w:rsidR="00AF1839" w:rsidRDefault="00AF1839" w:rsidP="009C5617">
      <w:pPr>
        <w:jc w:val="both"/>
        <w:rPr>
          <w:rFonts w:ascii="Times New Roman" w:hAnsi="Times New Roman" w:cs="Times New Roman"/>
          <w:b/>
        </w:rPr>
      </w:pPr>
      <w:r w:rsidRPr="00AF1839">
        <w:rPr>
          <w:rFonts w:ascii="Times New Roman" w:hAnsi="Times New Roman" w:cs="Times New Roman"/>
          <w:b/>
        </w:rPr>
        <w:t>Stakeholders</w:t>
      </w:r>
    </w:p>
    <w:p w:rsidR="00AF1839" w:rsidRDefault="00AF1839" w:rsidP="009C5617">
      <w:pPr>
        <w:jc w:val="both"/>
        <w:rPr>
          <w:rFonts w:ascii="Times New Roman" w:hAnsi="Times New Roman" w:cs="Times New Roman"/>
          <w:color w:val="1D1D1D"/>
          <w:shd w:val="clear" w:color="auto" w:fill="FFFFFF"/>
        </w:rPr>
      </w:pPr>
      <w:r>
        <w:rPr>
          <w:rFonts w:ascii="Times New Roman" w:hAnsi="Times New Roman" w:cs="Times New Roman"/>
        </w:rPr>
        <w:t xml:space="preserve">Given that </w:t>
      </w:r>
      <w:r w:rsidRPr="00AF1839">
        <w:rPr>
          <w:rFonts w:ascii="Times New Roman" w:hAnsi="Times New Roman" w:cs="Times New Roman"/>
          <w:color w:val="1D1D1D"/>
          <w:shd w:val="clear" w:color="auto" w:fill="FFFFFF"/>
        </w:rPr>
        <w:t>Edco Solcom EDMS Program</w:t>
      </w:r>
      <w:r>
        <w:rPr>
          <w:rFonts w:ascii="Times New Roman" w:hAnsi="Times New Roman" w:cs="Times New Roman"/>
          <w:color w:val="1D1D1D"/>
          <w:shd w:val="clear" w:color="auto" w:fill="FFFFFF"/>
        </w:rPr>
        <w:t xml:space="preserve">’s application has been successfully integrated </w:t>
      </w:r>
      <w:r w:rsidR="00AD14E6">
        <w:rPr>
          <w:rFonts w:ascii="Times New Roman" w:hAnsi="Times New Roman" w:cs="Times New Roman"/>
          <w:color w:val="1D1D1D"/>
          <w:shd w:val="clear" w:color="auto" w:fill="FFFFFF"/>
        </w:rPr>
        <w:t>across</w:t>
      </w:r>
      <w:r>
        <w:rPr>
          <w:rFonts w:ascii="Times New Roman" w:hAnsi="Times New Roman" w:cs="Times New Roman"/>
          <w:color w:val="1D1D1D"/>
          <w:shd w:val="clear" w:color="auto" w:fill="FFFFFF"/>
        </w:rPr>
        <w:t xml:space="preserve"> various industries, </w:t>
      </w:r>
      <w:r w:rsidR="00AD14E6">
        <w:rPr>
          <w:rFonts w:ascii="Times New Roman" w:hAnsi="Times New Roman" w:cs="Times New Roman"/>
          <w:color w:val="1D1D1D"/>
          <w:shd w:val="clear" w:color="auto" w:fill="FFFFFF"/>
        </w:rPr>
        <w:t xml:space="preserve">they have also significantly led the healthcare market to the revolutionary applications. However, such solutions have minimized operating expenses, advanced patient care, and engineered regulatory compliance for various current “most wired” as well as “most integrated” healthcare organizations. Therefore, the system’s stakeholders involve healthcare facilities, businesses, patients, and healthcare staff. </w:t>
      </w:r>
    </w:p>
    <w:p w:rsidR="00AF1839" w:rsidRDefault="00AD14E6" w:rsidP="009C5617">
      <w:pPr>
        <w:jc w:val="both"/>
        <w:rPr>
          <w:rFonts w:ascii="Times New Roman" w:hAnsi="Times New Roman" w:cs="Times New Roman"/>
          <w:b/>
        </w:rPr>
      </w:pPr>
      <w:r w:rsidRPr="006F57C5">
        <w:rPr>
          <w:rFonts w:ascii="Times New Roman" w:hAnsi="Times New Roman" w:cs="Times New Roman"/>
          <w:b/>
        </w:rPr>
        <w:t xml:space="preserve">The Importance of the Software </w:t>
      </w:r>
      <w:r w:rsidR="006F57C5" w:rsidRPr="006F57C5">
        <w:rPr>
          <w:rFonts w:ascii="Times New Roman" w:hAnsi="Times New Roman" w:cs="Times New Roman"/>
          <w:b/>
        </w:rPr>
        <w:t>to a coding manager</w:t>
      </w:r>
    </w:p>
    <w:p w:rsidR="006F57C5" w:rsidRDefault="006F57C5" w:rsidP="009C5617">
      <w:pPr>
        <w:jc w:val="both"/>
        <w:rPr>
          <w:rFonts w:ascii="Times New Roman" w:hAnsi="Times New Roman" w:cs="Times New Roman"/>
        </w:rPr>
      </w:pPr>
      <w:r>
        <w:rPr>
          <w:rFonts w:ascii="Times New Roman" w:hAnsi="Times New Roman" w:cs="Times New Roman"/>
        </w:rPr>
        <w:t>A coding manager will use the program to optimize labor, space, and streamlined activities that always dramatically reduces operating costs. Therefore, such a program can be used by the coding manager to assist numerous healthcare firms into finding document management solutions not even thought about. Such solutions might involve centralized back file or on-site scanning, web-based Software as a Service (SaaS), scan-on-demand from the storage, and electronic-to-film or</w:t>
      </w:r>
      <w:r w:rsidR="00C86CDB">
        <w:rPr>
          <w:rFonts w:ascii="Times New Roman" w:hAnsi="Times New Roman" w:cs="Times New Roman"/>
        </w:rPr>
        <w:t xml:space="preserve"> film-to-electronic conversion </w:t>
      </w:r>
      <w:r w:rsidR="00C86CDB">
        <w:rPr>
          <w:rFonts w:ascii="Times New Roman" w:hAnsi="Times New Roman" w:cs="Times New Roman"/>
        </w:rPr>
        <w:t>(</w:t>
      </w:r>
      <w:r w:rsidR="00C86CDB">
        <w:rPr>
          <w:rFonts w:ascii="Times New Roman" w:eastAsia="Arial Unicode MS" w:hAnsi="Times New Roman" w:cs="Times New Roman"/>
          <w:color w:val="000000"/>
          <w:shd w:val="clear" w:color="auto" w:fill="FFFFFF"/>
        </w:rPr>
        <w:t xml:space="preserve">SABS Standards Division, </w:t>
      </w:r>
      <w:r w:rsidR="00C86CDB" w:rsidRPr="00182A20">
        <w:rPr>
          <w:rFonts w:ascii="Times New Roman" w:eastAsia="Arial Unicode MS" w:hAnsi="Times New Roman" w:cs="Times New Roman"/>
          <w:color w:val="000000"/>
          <w:shd w:val="clear" w:color="auto" w:fill="FFFFFF"/>
        </w:rPr>
        <w:t>2010). </w:t>
      </w:r>
      <w:r>
        <w:rPr>
          <w:rFonts w:ascii="Times New Roman" w:hAnsi="Times New Roman" w:cs="Times New Roman"/>
        </w:rPr>
        <w:t xml:space="preserve">Therefore, coding managers can integrate new acquisitions and services to provide EDCO expertise and efficiencies in providing the customers with the best collection of ideas as well as the available products. </w:t>
      </w:r>
    </w:p>
    <w:p w:rsidR="006F57C5" w:rsidRDefault="006F57C5" w:rsidP="009C5617">
      <w:pPr>
        <w:jc w:val="both"/>
        <w:rPr>
          <w:rFonts w:ascii="Times New Roman" w:hAnsi="Times New Roman" w:cs="Times New Roman"/>
          <w:b/>
        </w:rPr>
      </w:pPr>
      <w:r w:rsidRPr="006F57C5">
        <w:rPr>
          <w:rFonts w:ascii="Times New Roman" w:hAnsi="Times New Roman" w:cs="Times New Roman"/>
          <w:b/>
        </w:rPr>
        <w:t>Section Two</w:t>
      </w:r>
    </w:p>
    <w:p w:rsidR="003642C5" w:rsidRDefault="003642C5" w:rsidP="009C5617">
      <w:pPr>
        <w:jc w:val="both"/>
        <w:rPr>
          <w:rFonts w:ascii="Times New Roman" w:hAnsi="Times New Roman" w:cs="Times New Roman"/>
        </w:rPr>
      </w:pPr>
      <w:r>
        <w:rPr>
          <w:rFonts w:ascii="Times New Roman" w:hAnsi="Times New Roman" w:cs="Times New Roman"/>
        </w:rPr>
        <w:t>Three Health Information principles sh</w:t>
      </w:r>
      <w:r>
        <w:rPr>
          <w:rFonts w:ascii="Times New Roman" w:hAnsi="Times New Roman" w:cs="Times New Roman"/>
        </w:rPr>
        <w:t>ould be applied when using the EDMS software.</w:t>
      </w:r>
      <w:r>
        <w:rPr>
          <w:rFonts w:ascii="Times New Roman" w:hAnsi="Times New Roman" w:cs="Times New Roman"/>
        </w:rPr>
        <w:t xml:space="preserve"> Therefore, the principles include, the principle of integrity, principle of protection, and the principle of compliance. First, the principle of integrity states that the information governance program must be designed in a way that the generated, managed, and provided information to the organization is suitably and reasonably guaranteed to be authentic and reliable. Secondly, the principle of compliance in this case suggests that the information governance system must be designed in compliance with the applicable regulations, laws, standards, and the firm’s policies. Lastly, the principle of protection</w:t>
      </w:r>
      <w:r>
        <w:rPr>
          <w:rFonts w:ascii="Times New Roman" w:hAnsi="Times New Roman" w:cs="Times New Roman"/>
        </w:rPr>
        <w:t xml:space="preserve"> will be applied to guide the EDMS</w:t>
      </w:r>
      <w:r>
        <w:rPr>
          <w:rFonts w:ascii="Times New Roman" w:hAnsi="Times New Roman" w:cs="Times New Roman"/>
        </w:rPr>
        <w:t xml:space="preserve"> system in ensuring that the required protection levels of corruption, breach, and loss will be provided for data that is confidential, private, classified, secret, and significant to the business.</w:t>
      </w:r>
    </w:p>
    <w:p w:rsidR="003642C5" w:rsidRDefault="003642C5" w:rsidP="009C5617">
      <w:pPr>
        <w:jc w:val="both"/>
        <w:rPr>
          <w:rFonts w:ascii="Times New Roman" w:hAnsi="Times New Roman" w:cs="Times New Roman"/>
          <w:b/>
        </w:rPr>
      </w:pPr>
      <w:r>
        <w:rPr>
          <w:rFonts w:ascii="Times New Roman" w:hAnsi="Times New Roman" w:cs="Times New Roman"/>
          <w:b/>
        </w:rPr>
        <w:t>Section three</w:t>
      </w:r>
    </w:p>
    <w:p w:rsidR="003642C5" w:rsidRDefault="003642C5" w:rsidP="009C5617">
      <w:pPr>
        <w:jc w:val="both"/>
        <w:rPr>
          <w:rFonts w:ascii="Times New Roman" w:hAnsi="Times New Roman" w:cs="Times New Roman"/>
          <w:b/>
          <w:i/>
        </w:rPr>
      </w:pPr>
      <w:r w:rsidRPr="003642C5">
        <w:rPr>
          <w:rFonts w:ascii="Times New Roman" w:hAnsi="Times New Roman" w:cs="Times New Roman"/>
          <w:b/>
          <w:i/>
        </w:rPr>
        <w:t>One objective</w:t>
      </w:r>
    </w:p>
    <w:p w:rsidR="003642C5" w:rsidRDefault="003642C5" w:rsidP="009C5617">
      <w:pPr>
        <w:jc w:val="both"/>
        <w:rPr>
          <w:rFonts w:ascii="Times New Roman" w:hAnsi="Times New Roman" w:cs="Times New Roman"/>
        </w:rPr>
      </w:pPr>
      <w:r>
        <w:rPr>
          <w:rFonts w:ascii="Times New Roman" w:hAnsi="Times New Roman" w:cs="Times New Roman"/>
        </w:rPr>
        <w:t xml:space="preserve">EDMS objective is improving productivity, lowering paper costs, and accelerating revenue cycle across a process-driven industry. However, such objectives are possible given the system’s robust and flexible content &amp; workflow management tools. Such tools’ integration by EDMS facilitates the organizational </w:t>
      </w:r>
      <w:r>
        <w:rPr>
          <w:rFonts w:ascii="Times New Roman" w:hAnsi="Times New Roman" w:cs="Times New Roman"/>
        </w:rPr>
        <w:lastRenderedPageBreak/>
        <w:t>ability towards connecting the existing programs as well as ultimately establishing a comprehensive enterprise-extended solution.</w:t>
      </w:r>
    </w:p>
    <w:p w:rsidR="003642C5" w:rsidRDefault="003642C5" w:rsidP="009C5617">
      <w:pPr>
        <w:jc w:val="both"/>
        <w:rPr>
          <w:rFonts w:ascii="Times New Roman" w:hAnsi="Times New Roman" w:cs="Times New Roman"/>
          <w:b/>
        </w:rPr>
      </w:pPr>
      <w:r w:rsidRPr="003642C5">
        <w:rPr>
          <w:rFonts w:ascii="Times New Roman" w:hAnsi="Times New Roman" w:cs="Times New Roman"/>
          <w:b/>
        </w:rPr>
        <w:t>Section Four</w:t>
      </w:r>
    </w:p>
    <w:p w:rsidR="003642C5" w:rsidRPr="003642C5" w:rsidRDefault="003642C5" w:rsidP="009C5617">
      <w:pPr>
        <w:jc w:val="both"/>
        <w:rPr>
          <w:rFonts w:ascii="Times New Roman" w:hAnsi="Times New Roman" w:cs="Times New Roman"/>
        </w:rPr>
      </w:pPr>
    </w:p>
    <w:p w:rsidR="003642C5" w:rsidRDefault="003642C5" w:rsidP="009C5617">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As a HIM manager, I will use EDMS as a devoted tool towards </w:t>
      </w:r>
      <w:r w:rsidR="00182A20">
        <w:rPr>
          <w:rFonts w:ascii="Times New Roman" w:hAnsi="Times New Roman" w:cs="Times New Roman"/>
        </w:rPr>
        <w:t xml:space="preserve">advancing hospital technology to allow the organization benefit its EDMS faster as well as at a reduced cost. The HIM will use EDMS’s incorporated newly-developed technology into his on-site day-forward scanning services for the rapidly documentation-level indexing without needing the costly bar-coding or the significant forms. Both indexing and intelligence capturing processes remains faster relative to the traditional scanning method, hence, significantly shortening the time taken to moving the records into billing. </w:t>
      </w:r>
      <w:bookmarkStart w:id="0" w:name="_GoBack"/>
      <w:bookmarkEnd w:id="0"/>
    </w:p>
    <w:p w:rsidR="00182A20" w:rsidRDefault="00182A20" w:rsidP="00C86CDB">
      <w:pPr>
        <w:jc w:val="center"/>
        <w:rPr>
          <w:rFonts w:ascii="Times New Roman" w:hAnsi="Times New Roman" w:cs="Times New Roman"/>
          <w:b/>
        </w:rPr>
      </w:pPr>
      <w:r w:rsidRPr="00182A20">
        <w:rPr>
          <w:rFonts w:ascii="Times New Roman" w:hAnsi="Times New Roman" w:cs="Times New Roman"/>
          <w:b/>
        </w:rPr>
        <w:t>Reference</w:t>
      </w:r>
    </w:p>
    <w:p w:rsidR="00182A20" w:rsidRPr="00182A20" w:rsidRDefault="00182A20" w:rsidP="00182A20">
      <w:pPr>
        <w:ind w:left="720" w:hanging="720"/>
        <w:rPr>
          <w:rFonts w:ascii="Times New Roman" w:hAnsi="Times New Roman" w:cs="Times New Roman"/>
          <w:b/>
        </w:rPr>
      </w:pPr>
      <w:r w:rsidRPr="00182A20">
        <w:rPr>
          <w:rFonts w:ascii="Times New Roman" w:eastAsia="Arial Unicode MS" w:hAnsi="Times New Roman" w:cs="Times New Roman"/>
          <w:color w:val="000000"/>
          <w:shd w:val="clear" w:color="auto" w:fill="FFFFFF"/>
        </w:rPr>
        <w:t>SABS Standards Division. (2010). </w:t>
      </w:r>
      <w:r w:rsidRPr="00182A20">
        <w:rPr>
          <w:rFonts w:ascii="Times New Roman" w:eastAsia="Arial Unicode MS" w:hAnsi="Times New Roman" w:cs="Times New Roman"/>
          <w:i/>
          <w:iCs/>
          <w:color w:val="000000"/>
          <w:shd w:val="clear" w:color="auto" w:fill="FFFFFF"/>
        </w:rPr>
        <w:t>Document management: Analysis, selection and implementation of electronic document management systems (EDMS)</w:t>
      </w:r>
      <w:r w:rsidRPr="00182A20">
        <w:rPr>
          <w:rFonts w:ascii="Times New Roman" w:eastAsia="Arial Unicode MS" w:hAnsi="Times New Roman" w:cs="Times New Roman"/>
          <w:color w:val="000000"/>
          <w:shd w:val="clear" w:color="auto" w:fill="FFFFFF"/>
        </w:rPr>
        <w:t>.</w:t>
      </w:r>
    </w:p>
    <w:p w:rsidR="006F57C5" w:rsidRPr="006F57C5" w:rsidRDefault="006F57C5">
      <w:pPr>
        <w:rPr>
          <w:rFonts w:ascii="Times New Roman" w:hAnsi="Times New Roman" w:cs="Times New Roman"/>
        </w:rPr>
      </w:pPr>
    </w:p>
    <w:sectPr w:rsidR="006F57C5" w:rsidRPr="006F5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839"/>
    <w:rsid w:val="00182A20"/>
    <w:rsid w:val="003642C5"/>
    <w:rsid w:val="006F57C5"/>
    <w:rsid w:val="009C5617"/>
    <w:rsid w:val="00AD14E6"/>
    <w:rsid w:val="00AF1839"/>
    <w:rsid w:val="00C86CDB"/>
    <w:rsid w:val="00F6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E95B1-DD19-4E3D-A4E0-4C42D1A9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2020-06-27T03:39:00Z</dcterms:created>
  <dcterms:modified xsi:type="dcterms:W3CDTF">2020-06-27T04:37:00Z</dcterms:modified>
</cp:coreProperties>
</file>